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644B" w14:textId="77777777" w:rsidR="00646443" w:rsidRPr="00646443" w:rsidRDefault="00646443" w:rsidP="00646443">
      <w:r w:rsidRPr="00646443">
        <w:t>Per visualizzare l’articolo cliccare sul seguente link:</w:t>
      </w:r>
    </w:p>
    <w:p w14:paraId="0DD2C71E" w14:textId="2656D540" w:rsidR="00B966B3" w:rsidRDefault="008D3405" w:rsidP="0084547E">
      <w:hyperlink r:id="rId7" w:history="1">
        <w:r w:rsidRPr="003F756F">
          <w:rPr>
            <w:rStyle w:val="Collegamentoipertestuale"/>
          </w:rPr>
          <w:t>https://www.lastampa.it/tuttosoldi/2024/11/12/news/assiom_forex_a_torino_il_31mo_congresso-14799148/</w:t>
        </w:r>
      </w:hyperlink>
    </w:p>
    <w:p w14:paraId="0C05A2BA" w14:textId="77777777" w:rsidR="008D3405" w:rsidRDefault="008D3405" w:rsidP="0084547E"/>
    <w:sectPr w:rsidR="008D3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43"/>
    <w:rsid w:val="0014639C"/>
    <w:rsid w:val="002242CF"/>
    <w:rsid w:val="002558EE"/>
    <w:rsid w:val="005A72CB"/>
    <w:rsid w:val="00646443"/>
    <w:rsid w:val="006C1F28"/>
    <w:rsid w:val="0084547E"/>
    <w:rsid w:val="008D3405"/>
    <w:rsid w:val="00987E73"/>
    <w:rsid w:val="00A041C0"/>
    <w:rsid w:val="00A53140"/>
    <w:rsid w:val="00B966B3"/>
    <w:rsid w:val="00C710AC"/>
    <w:rsid w:val="00E12BA4"/>
    <w:rsid w:val="00E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CE95"/>
  <w15:chartTrackingRefBased/>
  <w15:docId w15:val="{85B5D1A2-2388-4BD9-BFC6-2AEEA351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6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6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6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6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6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6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6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6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6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6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6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64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64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64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64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64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64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6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6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6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64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64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64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6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64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644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4644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lastampa.it/tuttosoldi/2024/11/12/news/assiom_forex_a_torino_il_31mo_congresso-1479914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1870B-34FB-41DA-ACFD-E6496B722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4136F-C367-4DBF-A02F-D72F67E9CF65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customXml/itemProps3.xml><?xml version="1.0" encoding="utf-8"?>
<ds:datastoreItem xmlns:ds="http://schemas.openxmlformats.org/officeDocument/2006/customXml" ds:itemID="{880E9226-37F4-4418-A332-7ACE70D25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3</cp:revision>
  <dcterms:created xsi:type="dcterms:W3CDTF">2024-11-13T14:44:00Z</dcterms:created>
  <dcterms:modified xsi:type="dcterms:W3CDTF">2024-11-13T14:44:00Z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</Properties>
</file>